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D7A" w:rsidRPr="000D6DDC" w:rsidRDefault="00663EA3" w:rsidP="002A66BA">
      <w:pPr>
        <w:spacing w:afterLines="50" w:line="440" w:lineRule="exact"/>
        <w:jc w:val="center"/>
        <w:rPr>
          <w:rFonts w:ascii="Times New Roman" w:eastAsia="標楷體" w:hAnsi="Times New Roman" w:cs="Times New Roman"/>
          <w:sz w:val="32"/>
          <w:szCs w:val="32"/>
          <w:u w:val="none"/>
        </w:rPr>
      </w:pPr>
      <w:r w:rsidRPr="000D6DDC">
        <w:rPr>
          <w:rFonts w:ascii="Times New Roman" w:eastAsia="標楷體" w:hAnsi="Times New Roman" w:cs="Times New Roman" w:hint="eastAsia"/>
          <w:sz w:val="32"/>
          <w:szCs w:val="32"/>
          <w:u w:val="none"/>
        </w:rPr>
        <w:t>臺北市政府環境保護局</w:t>
      </w:r>
      <w:r w:rsidR="00872F85" w:rsidRPr="000D6DDC">
        <w:rPr>
          <w:rFonts w:ascii="Times New Roman" w:eastAsia="標楷體" w:hAnsi="Times New Roman" w:cs="Times New Roman" w:hint="eastAsia"/>
          <w:sz w:val="32"/>
          <w:szCs w:val="32"/>
          <w:u w:val="none"/>
        </w:rPr>
        <w:t>延慧書庫</w:t>
      </w:r>
      <w:r w:rsidR="00F65D7A" w:rsidRPr="000D6DDC">
        <w:rPr>
          <w:rFonts w:ascii="Times New Roman" w:eastAsia="標楷體" w:hAnsi="Times New Roman" w:cs="Times New Roman" w:hint="eastAsia"/>
          <w:sz w:val="32"/>
          <w:szCs w:val="32"/>
          <w:u w:val="none"/>
        </w:rPr>
        <w:t>舊書索取</w:t>
      </w:r>
      <w:r w:rsidR="00D4454C" w:rsidRPr="000D6DDC">
        <w:rPr>
          <w:rFonts w:ascii="Times New Roman" w:eastAsia="標楷體" w:hAnsi="Times New Roman" w:cs="Times New Roman" w:hint="eastAsia"/>
          <w:sz w:val="32"/>
          <w:szCs w:val="32"/>
          <w:u w:val="none"/>
        </w:rPr>
        <w:t>及</w:t>
      </w:r>
      <w:r w:rsidR="00F65D7A" w:rsidRPr="000D6DDC">
        <w:rPr>
          <w:rFonts w:ascii="Times New Roman" w:eastAsia="標楷體" w:hAnsi="Times New Roman" w:cs="Times New Roman" w:hint="eastAsia"/>
          <w:sz w:val="32"/>
          <w:szCs w:val="32"/>
          <w:u w:val="none"/>
        </w:rPr>
        <w:t>兌換</w:t>
      </w:r>
      <w:r w:rsidR="00B557BC" w:rsidRPr="000D6DDC">
        <w:rPr>
          <w:rFonts w:ascii="Times New Roman" w:eastAsia="標楷體" w:hAnsi="Times New Roman" w:cs="Times New Roman" w:hint="eastAsia"/>
          <w:sz w:val="32"/>
          <w:szCs w:val="32"/>
          <w:u w:val="none"/>
        </w:rPr>
        <w:t>須知</w:t>
      </w:r>
    </w:p>
    <w:p w:rsidR="000C4EC7" w:rsidRPr="000D6DDC" w:rsidRDefault="000C4EC7" w:rsidP="008468AC">
      <w:pPr>
        <w:numPr>
          <w:ilvl w:val="0"/>
          <w:numId w:val="1"/>
        </w:numPr>
        <w:spacing w:line="480" w:lineRule="exact"/>
        <w:ind w:left="709" w:hanging="709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臺北市政府環境保護局（以下簡稱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本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局）為宣導</w:t>
      </w:r>
      <w:r w:rsidR="00DC1126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民眾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源頭減量、資源回收觀念，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同時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促進</w:t>
      </w:r>
      <w:r w:rsidR="005A4FC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舊書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資源再利用，特</w:t>
      </w:r>
      <w:proofErr w:type="gramStart"/>
      <w:r w:rsid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設立延慧書庫</w:t>
      </w:r>
      <w:proofErr w:type="gramEnd"/>
      <w:r w:rsid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（以下簡稱本書庫）並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訂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定本須知。</w:t>
      </w:r>
    </w:p>
    <w:p w:rsidR="00516293" w:rsidRPr="000D6DDC" w:rsidRDefault="005F2DAE" w:rsidP="008468AC">
      <w:pPr>
        <w:numPr>
          <w:ilvl w:val="0"/>
          <w:numId w:val="1"/>
        </w:numPr>
        <w:spacing w:line="480" w:lineRule="exact"/>
        <w:ind w:left="709" w:hanging="709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本</w:t>
      </w:r>
      <w:r w:rsid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書庫</w:t>
      </w:r>
      <w:r w:rsidR="00757620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之</w:t>
      </w:r>
      <w:r w:rsidR="00763574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書籍來源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為民眾、公司</w:t>
      </w:r>
      <w:r w:rsidR="00757620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行號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、機關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及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團體等</w:t>
      </w:r>
      <w:r w:rsidR="0029282A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排出之舊書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並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無償交由</w:t>
      </w:r>
      <w:r w:rsidR="00EB2B22">
        <w:rPr>
          <w:rFonts w:ascii="Times New Roman" w:eastAsia="標楷體" w:hAnsi="標楷體" w:cs="Times New Roman" w:hint="eastAsia"/>
          <w:sz w:val="28"/>
          <w:szCs w:val="28"/>
          <w:u w:val="none"/>
        </w:rPr>
        <w:t>本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局回收再使用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者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。</w:t>
      </w:r>
    </w:p>
    <w:p w:rsidR="000C4EC7" w:rsidRPr="000D6DDC" w:rsidRDefault="000D6DDC" w:rsidP="008468AC">
      <w:pPr>
        <w:numPr>
          <w:ilvl w:val="0"/>
          <w:numId w:val="1"/>
        </w:numPr>
        <w:spacing w:line="480" w:lineRule="exact"/>
        <w:ind w:left="709" w:hanging="709"/>
        <w:rPr>
          <w:rFonts w:ascii="Times New Roman" w:eastAsia="標楷體" w:hAnsi="標楷體" w:cs="Times New Roman"/>
          <w:sz w:val="28"/>
          <w:szCs w:val="28"/>
          <w:u w:val="none"/>
        </w:rPr>
      </w:pPr>
      <w:r>
        <w:rPr>
          <w:rFonts w:ascii="Times New Roman" w:eastAsia="標楷體" w:hAnsi="標楷體" w:cs="Times New Roman" w:hint="eastAsia"/>
          <w:sz w:val="28"/>
          <w:szCs w:val="28"/>
          <w:u w:val="none"/>
        </w:rPr>
        <w:t>本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書庫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設立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地點為臺北市</w:t>
      </w:r>
      <w:proofErr w:type="gramStart"/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內湖區行忠路</w:t>
      </w:r>
      <w:proofErr w:type="gramEnd"/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178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巷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號（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本局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內湖再生家具展示場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樓），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分為索取兌換區</w:t>
      </w:r>
      <w:r w:rsidR="000203B2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及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閱讀區，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開放時間為每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星期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二至</w:t>
      </w:r>
      <w:r w:rsidR="00757620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星期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五及星期日上午十時至下午五時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如有異動，另行公告。</w:t>
      </w:r>
    </w:p>
    <w:p w:rsidR="00516293" w:rsidRPr="000D6DDC" w:rsidRDefault="00516293" w:rsidP="008468AC">
      <w:pPr>
        <w:numPr>
          <w:ilvl w:val="0"/>
          <w:numId w:val="1"/>
        </w:numPr>
        <w:spacing w:line="480" w:lineRule="exact"/>
        <w:ind w:left="709" w:hanging="709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索取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及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兌換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之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對象應符合下列條件：</w:t>
      </w:r>
    </w:p>
    <w:p w:rsidR="00516293" w:rsidRPr="000D6DDC" w:rsidRDefault="00516293" w:rsidP="008468AC">
      <w:pPr>
        <w:pStyle w:val="a9"/>
        <w:numPr>
          <w:ilvl w:val="0"/>
          <w:numId w:val="4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學生</w:t>
      </w:r>
      <w:r w:rsid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。</w:t>
      </w:r>
    </w:p>
    <w:p w:rsidR="00516293" w:rsidRPr="000D6DDC" w:rsidRDefault="00516293" w:rsidP="008468AC">
      <w:pPr>
        <w:pStyle w:val="a9"/>
        <w:numPr>
          <w:ilvl w:val="0"/>
          <w:numId w:val="4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低收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入戶或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中低收入戶</w:t>
      </w:r>
      <w:r w:rsid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。</w:t>
      </w:r>
    </w:p>
    <w:p w:rsidR="00516293" w:rsidRPr="000D6DDC" w:rsidRDefault="00D4454C" w:rsidP="008468AC">
      <w:pPr>
        <w:pStyle w:val="a9"/>
        <w:numPr>
          <w:ilvl w:val="0"/>
          <w:numId w:val="4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不符合前</w:t>
      </w:r>
      <w:r w:rsidR="000203B2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二款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身分之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一般民眾</w:t>
      </w:r>
      <w:r w:rsid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。</w:t>
      </w:r>
    </w:p>
    <w:p w:rsidR="00516293" w:rsidRPr="000D6DDC" w:rsidRDefault="00516293" w:rsidP="008468AC">
      <w:pPr>
        <w:numPr>
          <w:ilvl w:val="0"/>
          <w:numId w:val="1"/>
        </w:numPr>
        <w:spacing w:line="480" w:lineRule="exact"/>
        <w:ind w:left="709" w:hanging="709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索取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及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兌換方式：</w:t>
      </w:r>
    </w:p>
    <w:p w:rsidR="00516293" w:rsidRPr="000D6DDC" w:rsidRDefault="00516293" w:rsidP="008468AC">
      <w:pPr>
        <w:pStyle w:val="a9"/>
        <w:numPr>
          <w:ilvl w:val="0"/>
          <w:numId w:val="5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學生：憑有效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之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學生證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每月可免費索取</w:t>
      </w:r>
      <w:r w:rsidR="000203B2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3</w:t>
      </w:r>
      <w:r w:rsidR="0062120D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本舊書（每月以</w:t>
      </w:r>
      <w:r w:rsidR="0062120D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</w:t>
      </w:r>
      <w:r w:rsidR="0062120D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次為限</w:t>
      </w:r>
      <w:r w:rsidR="00A50188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，不得代領</w:t>
      </w:r>
      <w:r w:rsidR="0062120D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）。</w:t>
      </w:r>
    </w:p>
    <w:p w:rsidR="0062120D" w:rsidRPr="000D6DDC" w:rsidRDefault="0062120D" w:rsidP="008468AC">
      <w:pPr>
        <w:pStyle w:val="a9"/>
        <w:numPr>
          <w:ilvl w:val="0"/>
          <w:numId w:val="5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低收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入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戶或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中低收入戶：憑政府機關核發之低收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入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戶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或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中低收入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戶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卡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每月可免費索取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10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本舊書（</w:t>
      </w:r>
      <w:r w:rsidR="005A4FC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每戶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每月以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次為限</w:t>
      </w:r>
      <w:r w:rsidR="000017F5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，不得代領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）。</w:t>
      </w:r>
    </w:p>
    <w:p w:rsidR="00516293" w:rsidRDefault="0062120D" w:rsidP="008468AC">
      <w:pPr>
        <w:pStyle w:val="a9"/>
        <w:numPr>
          <w:ilvl w:val="0"/>
          <w:numId w:val="5"/>
        </w:numPr>
        <w:spacing w:line="480" w:lineRule="exact"/>
        <w:ind w:leftChars="0"/>
        <w:rPr>
          <w:rFonts w:ascii="Times New Roman" w:eastAsia="標楷體" w:hAnsi="標楷體" w:cs="Times New Roman" w:hint="eastAsia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一般民眾：憑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15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顆電池可兌換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本舊書（每次以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10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本為限，每月不限次數）。</w:t>
      </w:r>
    </w:p>
    <w:p w:rsidR="002A66BA" w:rsidRPr="000D6DDC" w:rsidRDefault="002A66BA" w:rsidP="008468AC">
      <w:pPr>
        <w:pStyle w:val="a9"/>
        <w:numPr>
          <w:ilvl w:val="0"/>
          <w:numId w:val="5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>
        <w:rPr>
          <w:rFonts w:ascii="Times New Roman" w:eastAsia="標楷體" w:hAnsi="標楷體" w:cs="Times New Roman" w:hint="eastAsia"/>
          <w:sz w:val="28"/>
          <w:szCs w:val="28"/>
          <w:u w:val="none"/>
        </w:rPr>
        <w:t>本局如</w:t>
      </w:r>
      <w:r w:rsidRPr="002A66BA">
        <w:rPr>
          <w:rFonts w:ascii="Times New Roman" w:eastAsia="標楷體" w:hAnsi="標楷體" w:cs="Times New Roman" w:hint="eastAsia"/>
          <w:sz w:val="28"/>
          <w:szCs w:val="28"/>
          <w:u w:val="none"/>
        </w:rPr>
        <w:t>推行專案計畫，則依該計畫之索取及兌換方式辦理。</w:t>
      </w:r>
    </w:p>
    <w:p w:rsidR="000C59A9" w:rsidRPr="000D6DDC" w:rsidRDefault="000C59A9" w:rsidP="008468AC">
      <w:pPr>
        <w:numPr>
          <w:ilvl w:val="0"/>
          <w:numId w:val="1"/>
        </w:numPr>
        <w:spacing w:line="480" w:lineRule="exact"/>
        <w:ind w:left="709" w:hanging="709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挑選欲索取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或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兌換</w:t>
      </w:r>
      <w:r w:rsidR="00757620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之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舊書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後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應至服務台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辦理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姓名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及</w:t>
      </w:r>
      <w:r w:rsidR="00C43BD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書籍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數量</w:t>
      </w:r>
      <w:r w:rsidR="00C43BD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登記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，並</w:t>
      </w:r>
      <w:r w:rsidR="00C43BD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應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出示相關證明文件（</w:t>
      </w:r>
      <w:r w:rsidR="00C43BD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如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學生證、低收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入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戶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或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中低收入戶卡）</w:t>
      </w:r>
      <w:r w:rsidR="00402467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或</w:t>
      </w:r>
      <w:r w:rsidR="00763574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持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符合兌換數量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之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電池，</w:t>
      </w:r>
      <w:r w:rsidR="00763574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由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本</w:t>
      </w:r>
      <w:r w:rsidR="00763574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局人員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核對</w:t>
      </w:r>
      <w:r w:rsidR="00763574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登記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後，</w:t>
      </w:r>
      <w:proofErr w:type="gramStart"/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方能</w:t>
      </w:r>
      <w:r w:rsidR="00CF7DD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攜出</w:t>
      </w:r>
      <w:proofErr w:type="gramEnd"/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離場。</w:t>
      </w:r>
    </w:p>
    <w:p w:rsidR="000C59A9" w:rsidRPr="000D6DDC" w:rsidRDefault="000C59A9" w:rsidP="008468AC">
      <w:pPr>
        <w:numPr>
          <w:ilvl w:val="0"/>
          <w:numId w:val="1"/>
        </w:numPr>
        <w:spacing w:line="480" w:lineRule="exact"/>
        <w:ind w:left="709" w:hanging="709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其他注意事項：</w:t>
      </w:r>
    </w:p>
    <w:p w:rsidR="007F3923" w:rsidRPr="000D6DDC" w:rsidRDefault="007F3923" w:rsidP="008468AC">
      <w:pPr>
        <w:pStyle w:val="a9"/>
        <w:numPr>
          <w:ilvl w:val="0"/>
          <w:numId w:val="7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電池包括筒型（如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至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6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號乾電池）、方型（手機、相機電池）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及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鈕扣型電池，</w:t>
      </w:r>
      <w:r w:rsidR="00763574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以顆數計算，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不分大小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及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種類。</w:t>
      </w:r>
    </w:p>
    <w:p w:rsidR="007F3923" w:rsidRPr="000D6DDC" w:rsidRDefault="007F3923" w:rsidP="008468AC">
      <w:pPr>
        <w:pStyle w:val="a9"/>
        <w:numPr>
          <w:ilvl w:val="0"/>
          <w:numId w:val="7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經索取</w:t>
      </w:r>
      <w:r w:rsidR="0082762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或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兌換之舊書</w:t>
      </w:r>
      <w:r w:rsidR="0082762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不得</w:t>
      </w:r>
      <w:r w:rsidR="00763574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作為商業用途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轉賣</w:t>
      </w:r>
      <w:r w:rsidR="00763574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他人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，如有違反經查獲屬實者，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六個月內</w:t>
      </w:r>
      <w:r w:rsidR="001B630D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不得</w:t>
      </w:r>
      <w:r w:rsidR="0082762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再向本局</w:t>
      </w:r>
      <w:r w:rsidR="001B630D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索取</w:t>
      </w:r>
      <w:r w:rsidR="0082762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或</w:t>
      </w:r>
      <w:r w:rsidR="001B630D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兌換。</w:t>
      </w:r>
    </w:p>
    <w:p w:rsidR="0040696A" w:rsidRPr="000D6DDC" w:rsidRDefault="000D6DDC" w:rsidP="008468AC">
      <w:pPr>
        <w:pStyle w:val="a9"/>
        <w:numPr>
          <w:ilvl w:val="0"/>
          <w:numId w:val="7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>
        <w:rPr>
          <w:rFonts w:ascii="Times New Roman" w:eastAsia="標楷體" w:hAnsi="標楷體" w:cs="Times New Roman" w:hint="eastAsia"/>
          <w:sz w:val="28"/>
          <w:szCs w:val="28"/>
          <w:u w:val="none"/>
        </w:rPr>
        <w:t>本</w:t>
      </w:r>
      <w:r w:rsidR="0040696A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書庫</w:t>
      </w:r>
      <w:r w:rsidR="00E4164B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內</w:t>
      </w:r>
      <w:r w:rsidR="0040696A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閱讀區之書</w:t>
      </w:r>
      <w:r w:rsidR="00E4164B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籍</w:t>
      </w:r>
      <w:r w:rsidR="0040696A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僅供</w:t>
      </w:r>
      <w:r w:rsidR="00E4164B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現場</w:t>
      </w:r>
      <w:r w:rsidR="0040696A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閱讀，</w:t>
      </w:r>
      <w:r w:rsidR="00E4164B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不提供索取</w:t>
      </w:r>
      <w:r w:rsidR="00DC1126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及</w:t>
      </w:r>
      <w:r w:rsidR="00E4164B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兌換。</w:t>
      </w:r>
    </w:p>
    <w:sectPr w:rsidR="0040696A" w:rsidRPr="000D6DDC" w:rsidSect="001E5AA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26AB" w:rsidRDefault="006526AB" w:rsidP="009E06BB">
      <w:r>
        <w:separator/>
      </w:r>
    </w:p>
  </w:endnote>
  <w:endnote w:type="continuationSeparator" w:id="0">
    <w:p w:rsidR="006526AB" w:rsidRDefault="006526AB" w:rsidP="009E06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26AB" w:rsidRDefault="006526AB" w:rsidP="009E06BB">
      <w:r>
        <w:separator/>
      </w:r>
    </w:p>
  </w:footnote>
  <w:footnote w:type="continuationSeparator" w:id="0">
    <w:p w:rsidR="006526AB" w:rsidRDefault="006526AB" w:rsidP="009E06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2431B"/>
    <w:multiLevelType w:val="hybridMultilevel"/>
    <w:tmpl w:val="B2EEC1AC"/>
    <w:lvl w:ilvl="0" w:tplc="3D0C7A00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">
    <w:nsid w:val="2F8249C0"/>
    <w:multiLevelType w:val="hybridMultilevel"/>
    <w:tmpl w:val="D0E8C920"/>
    <w:lvl w:ilvl="0" w:tplc="611E20E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358C7710"/>
    <w:multiLevelType w:val="hybridMultilevel"/>
    <w:tmpl w:val="256E59B0"/>
    <w:lvl w:ilvl="0" w:tplc="37088052">
      <w:start w:val="1"/>
      <w:numFmt w:val="taiwaneseCountingThousand"/>
      <w:lvlText w:val="%1、"/>
      <w:lvlJc w:val="left"/>
      <w:pPr>
        <w:ind w:left="2520" w:hanging="10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1146B5B"/>
    <w:multiLevelType w:val="hybridMultilevel"/>
    <w:tmpl w:val="B2EEC1AC"/>
    <w:lvl w:ilvl="0" w:tplc="3D0C7A00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4">
    <w:nsid w:val="4E8E62BF"/>
    <w:multiLevelType w:val="hybridMultilevel"/>
    <w:tmpl w:val="B2EEC1AC"/>
    <w:lvl w:ilvl="0" w:tplc="3D0C7A00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5">
    <w:nsid w:val="4F664505"/>
    <w:multiLevelType w:val="hybridMultilevel"/>
    <w:tmpl w:val="D0E8C920"/>
    <w:lvl w:ilvl="0" w:tplc="611E20E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51FA2712"/>
    <w:multiLevelType w:val="hybridMultilevel"/>
    <w:tmpl w:val="B2EEC1AC"/>
    <w:lvl w:ilvl="0" w:tplc="3D0C7A00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3EA3"/>
    <w:rsid w:val="000017F5"/>
    <w:rsid w:val="000203B2"/>
    <w:rsid w:val="000225ED"/>
    <w:rsid w:val="00046104"/>
    <w:rsid w:val="00054187"/>
    <w:rsid w:val="000C1791"/>
    <w:rsid w:val="000C42C6"/>
    <w:rsid w:val="000C4EC7"/>
    <w:rsid w:val="000C59A9"/>
    <w:rsid w:val="000D6DDC"/>
    <w:rsid w:val="000F418A"/>
    <w:rsid w:val="000F4D8F"/>
    <w:rsid w:val="00152469"/>
    <w:rsid w:val="001935D1"/>
    <w:rsid w:val="001A349B"/>
    <w:rsid w:val="001B630D"/>
    <w:rsid w:val="001D3C7A"/>
    <w:rsid w:val="001E5AA2"/>
    <w:rsid w:val="00205000"/>
    <w:rsid w:val="00205C0B"/>
    <w:rsid w:val="00206902"/>
    <w:rsid w:val="0021039E"/>
    <w:rsid w:val="002244A0"/>
    <w:rsid w:val="00251EF5"/>
    <w:rsid w:val="0025592F"/>
    <w:rsid w:val="0029282A"/>
    <w:rsid w:val="002A66BA"/>
    <w:rsid w:val="003913CE"/>
    <w:rsid w:val="003B47B3"/>
    <w:rsid w:val="003E0B64"/>
    <w:rsid w:val="00402467"/>
    <w:rsid w:val="0040696A"/>
    <w:rsid w:val="004143E1"/>
    <w:rsid w:val="004B42C8"/>
    <w:rsid w:val="004B5B85"/>
    <w:rsid w:val="004F0C9A"/>
    <w:rsid w:val="00516293"/>
    <w:rsid w:val="005A4FC3"/>
    <w:rsid w:val="005B7A98"/>
    <w:rsid w:val="005C3CAE"/>
    <w:rsid w:val="005E0885"/>
    <w:rsid w:val="005F2DAE"/>
    <w:rsid w:val="0062120D"/>
    <w:rsid w:val="0064256D"/>
    <w:rsid w:val="006526AB"/>
    <w:rsid w:val="00663EA3"/>
    <w:rsid w:val="006B7925"/>
    <w:rsid w:val="006D1930"/>
    <w:rsid w:val="006F4434"/>
    <w:rsid w:val="007065CC"/>
    <w:rsid w:val="0070685F"/>
    <w:rsid w:val="00720BCB"/>
    <w:rsid w:val="007569D0"/>
    <w:rsid w:val="00757620"/>
    <w:rsid w:val="00763574"/>
    <w:rsid w:val="007C0BC4"/>
    <w:rsid w:val="007F3923"/>
    <w:rsid w:val="00816C12"/>
    <w:rsid w:val="0082762F"/>
    <w:rsid w:val="00840F64"/>
    <w:rsid w:val="008468AC"/>
    <w:rsid w:val="00872F85"/>
    <w:rsid w:val="008F70FD"/>
    <w:rsid w:val="009863CD"/>
    <w:rsid w:val="009C55A1"/>
    <w:rsid w:val="009E06BB"/>
    <w:rsid w:val="00A14EF2"/>
    <w:rsid w:val="00A21CAB"/>
    <w:rsid w:val="00A4265E"/>
    <w:rsid w:val="00A50188"/>
    <w:rsid w:val="00A62A82"/>
    <w:rsid w:val="00A919AF"/>
    <w:rsid w:val="00A91BF0"/>
    <w:rsid w:val="00A96798"/>
    <w:rsid w:val="00B15BEF"/>
    <w:rsid w:val="00B3632B"/>
    <w:rsid w:val="00B557BC"/>
    <w:rsid w:val="00B56A22"/>
    <w:rsid w:val="00B80FF9"/>
    <w:rsid w:val="00C04647"/>
    <w:rsid w:val="00C274D1"/>
    <w:rsid w:val="00C423A4"/>
    <w:rsid w:val="00C43BDE"/>
    <w:rsid w:val="00C6683A"/>
    <w:rsid w:val="00C75A1F"/>
    <w:rsid w:val="00C9203E"/>
    <w:rsid w:val="00CF7DDF"/>
    <w:rsid w:val="00D4454C"/>
    <w:rsid w:val="00DC1126"/>
    <w:rsid w:val="00DD2E42"/>
    <w:rsid w:val="00DD3748"/>
    <w:rsid w:val="00DD6E46"/>
    <w:rsid w:val="00DE5D94"/>
    <w:rsid w:val="00DF2E06"/>
    <w:rsid w:val="00E0439D"/>
    <w:rsid w:val="00E27952"/>
    <w:rsid w:val="00E375F1"/>
    <w:rsid w:val="00E4164B"/>
    <w:rsid w:val="00E733CF"/>
    <w:rsid w:val="00EB2B22"/>
    <w:rsid w:val="00F13201"/>
    <w:rsid w:val="00F438FB"/>
    <w:rsid w:val="00F51273"/>
    <w:rsid w:val="00F65D7A"/>
    <w:rsid w:val="00FB6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EA3"/>
    <w:pPr>
      <w:widowControl w:val="0"/>
    </w:pPr>
    <w:rPr>
      <w:rFonts w:ascii="Tahoma" w:eastAsia="新細明體" w:hAnsi="Tahoma" w:cs="Tahoma"/>
      <w:szCs w:val="24"/>
      <w:u w:val="wavyHeavy" w:color="9933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E06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E06BB"/>
    <w:rPr>
      <w:rFonts w:ascii="Tahoma" w:eastAsia="新細明體" w:hAnsi="Tahoma" w:cs="Tahoma"/>
      <w:sz w:val="20"/>
      <w:szCs w:val="20"/>
      <w:u w:val="wavyHeavy" w:color="993300"/>
    </w:rPr>
  </w:style>
  <w:style w:type="paragraph" w:styleId="a5">
    <w:name w:val="footer"/>
    <w:basedOn w:val="a"/>
    <w:link w:val="a6"/>
    <w:uiPriority w:val="99"/>
    <w:semiHidden/>
    <w:unhideWhenUsed/>
    <w:rsid w:val="009E06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9E06BB"/>
    <w:rPr>
      <w:rFonts w:ascii="Tahoma" w:eastAsia="新細明體" w:hAnsi="Tahoma" w:cs="Tahoma"/>
      <w:sz w:val="20"/>
      <w:szCs w:val="20"/>
      <w:u w:val="wavyHeavy" w:color="993300"/>
    </w:rPr>
  </w:style>
  <w:style w:type="paragraph" w:styleId="a7">
    <w:name w:val="Balloon Text"/>
    <w:basedOn w:val="a"/>
    <w:link w:val="a8"/>
    <w:uiPriority w:val="99"/>
    <w:semiHidden/>
    <w:unhideWhenUsed/>
    <w:rsid w:val="00872F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72F85"/>
    <w:rPr>
      <w:rFonts w:asciiTheme="majorHAnsi" w:eastAsiaTheme="majorEastAsia" w:hAnsiTheme="majorHAnsi" w:cstheme="majorBidi"/>
      <w:sz w:val="18"/>
      <w:szCs w:val="18"/>
      <w:u w:val="wavyHeavy" w:color="993300"/>
    </w:rPr>
  </w:style>
  <w:style w:type="paragraph" w:styleId="HTML">
    <w:name w:val="HTML Preformatted"/>
    <w:basedOn w:val="a"/>
    <w:link w:val="HTML0"/>
    <w:uiPriority w:val="99"/>
    <w:unhideWhenUsed/>
    <w:rsid w:val="000C4EC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00" w:lineRule="atLeast"/>
    </w:pPr>
    <w:rPr>
      <w:rFonts w:ascii="細明體" w:eastAsia="細明體" w:hAnsi="細明體" w:cs="細明體"/>
      <w:color w:val="000000"/>
      <w:kern w:val="0"/>
      <w:u w:val="none"/>
    </w:rPr>
  </w:style>
  <w:style w:type="character" w:customStyle="1" w:styleId="HTML0">
    <w:name w:val="HTML 預設格式 字元"/>
    <w:basedOn w:val="a0"/>
    <w:link w:val="HTML"/>
    <w:uiPriority w:val="99"/>
    <w:rsid w:val="000C4EC7"/>
    <w:rPr>
      <w:rFonts w:ascii="細明體" w:eastAsia="細明體" w:hAnsi="細明體" w:cs="細明體"/>
      <w:color w:val="000000"/>
      <w:kern w:val="0"/>
      <w:szCs w:val="24"/>
    </w:rPr>
  </w:style>
  <w:style w:type="paragraph" w:styleId="a9">
    <w:name w:val="List Paragraph"/>
    <w:basedOn w:val="a"/>
    <w:uiPriority w:val="34"/>
    <w:qFormat/>
    <w:rsid w:val="000C4EC7"/>
    <w:pPr>
      <w:ind w:leftChars="200" w:left="480"/>
    </w:pPr>
  </w:style>
  <w:style w:type="character" w:styleId="aa">
    <w:name w:val="annotation reference"/>
    <w:basedOn w:val="a0"/>
    <w:uiPriority w:val="99"/>
    <w:semiHidden/>
    <w:unhideWhenUsed/>
    <w:rsid w:val="005F2DA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F2DAE"/>
  </w:style>
  <w:style w:type="character" w:customStyle="1" w:styleId="ac">
    <w:name w:val="註解文字 字元"/>
    <w:basedOn w:val="a0"/>
    <w:link w:val="ab"/>
    <w:uiPriority w:val="99"/>
    <w:semiHidden/>
    <w:rsid w:val="005F2DAE"/>
    <w:rPr>
      <w:rFonts w:ascii="Tahoma" w:eastAsia="新細明體" w:hAnsi="Tahoma" w:cs="Tahoma"/>
      <w:szCs w:val="24"/>
      <w:u w:val="wavyHeavy" w:color="99330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F2DAE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5F2D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</Words>
  <Characters>573</Characters>
  <Application>Microsoft Office Word</Application>
  <DocSecurity>0</DocSecurity>
  <Lines>4</Lines>
  <Paragraphs>1</Paragraphs>
  <ScaleCrop>false</ScaleCrop>
  <Company>Your Company Name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Administrator</cp:lastModifiedBy>
  <cp:revision>13</cp:revision>
  <cp:lastPrinted>2012-12-11T08:10:00Z</cp:lastPrinted>
  <dcterms:created xsi:type="dcterms:W3CDTF">2012-12-17T08:38:00Z</dcterms:created>
  <dcterms:modified xsi:type="dcterms:W3CDTF">2014-03-05T00:51:00Z</dcterms:modified>
</cp:coreProperties>
</file>